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31E7" w14:textId="77777777" w:rsidR="00086B90" w:rsidRPr="009B2723" w:rsidRDefault="00086B90" w:rsidP="00086B90">
      <w:pPr>
        <w:rPr>
          <w:rFonts w:ascii="Century Gothic" w:hAnsi="Century Gothic"/>
          <w:sz w:val="28"/>
          <w:szCs w:val="28"/>
        </w:rPr>
      </w:pPr>
    </w:p>
    <w:p w14:paraId="7E73420E" w14:textId="4BC55E3F" w:rsidR="00086B90" w:rsidRPr="009B2723" w:rsidRDefault="00086B90" w:rsidP="00086B90">
      <w:pPr>
        <w:rPr>
          <w:rFonts w:ascii="Century Gothic" w:hAnsi="Century Gothic"/>
          <w:sz w:val="28"/>
          <w:szCs w:val="28"/>
        </w:rPr>
      </w:pPr>
      <w:proofErr w:type="spellStart"/>
      <w:r w:rsidRPr="00086B90">
        <w:rPr>
          <w:rFonts w:ascii="Century Gothic" w:hAnsi="Century Gothic"/>
          <w:sz w:val="28"/>
          <w:szCs w:val="28"/>
        </w:rPr>
        <w:t>Quelles</w:t>
      </w:r>
      <w:proofErr w:type="spellEnd"/>
      <w:r w:rsidRPr="00086B9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086B90">
        <w:rPr>
          <w:rFonts w:ascii="Century Gothic" w:hAnsi="Century Gothic"/>
          <w:sz w:val="28"/>
          <w:szCs w:val="28"/>
        </w:rPr>
        <w:t>sont</w:t>
      </w:r>
      <w:proofErr w:type="spellEnd"/>
      <w:r w:rsidRPr="00086B90">
        <w:rPr>
          <w:rFonts w:ascii="Century Gothic" w:hAnsi="Century Gothic"/>
          <w:sz w:val="28"/>
          <w:szCs w:val="28"/>
        </w:rPr>
        <w:t xml:space="preserve"> les </w:t>
      </w:r>
      <w:proofErr w:type="spellStart"/>
      <w:r w:rsidRPr="00086B90">
        <w:rPr>
          <w:rFonts w:ascii="Century Gothic" w:hAnsi="Century Gothic"/>
          <w:sz w:val="28"/>
          <w:szCs w:val="28"/>
        </w:rPr>
        <w:t>activités</w:t>
      </w:r>
      <w:proofErr w:type="spellEnd"/>
      <w:r w:rsidRPr="00086B90">
        <w:rPr>
          <w:rFonts w:ascii="Century Gothic" w:hAnsi="Century Gothic"/>
          <w:sz w:val="28"/>
          <w:szCs w:val="28"/>
        </w:rPr>
        <w:t xml:space="preserve"> que </w:t>
      </w:r>
      <w:proofErr w:type="spellStart"/>
      <w:r w:rsidRPr="00086B90">
        <w:rPr>
          <w:rFonts w:ascii="Century Gothic" w:hAnsi="Century Gothic"/>
          <w:sz w:val="28"/>
          <w:szCs w:val="28"/>
        </w:rPr>
        <w:t>vous</w:t>
      </w:r>
      <w:proofErr w:type="spellEnd"/>
      <w:r w:rsidRPr="00086B9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086B90">
        <w:rPr>
          <w:rFonts w:ascii="Century Gothic" w:hAnsi="Century Gothic"/>
          <w:sz w:val="28"/>
          <w:szCs w:val="28"/>
        </w:rPr>
        <w:t>prévoyez</w:t>
      </w:r>
      <w:proofErr w:type="spellEnd"/>
      <w:r w:rsidRPr="00086B9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086B90">
        <w:rPr>
          <w:rFonts w:ascii="Century Gothic" w:hAnsi="Century Gothic"/>
          <w:sz w:val="28"/>
          <w:szCs w:val="28"/>
        </w:rPr>
        <w:t>accomplir</w:t>
      </w:r>
      <w:proofErr w:type="spellEnd"/>
      <w:r w:rsidRPr="00086B90">
        <w:rPr>
          <w:rFonts w:ascii="Century Gothic" w:hAnsi="Century Gothic"/>
          <w:sz w:val="28"/>
          <w:szCs w:val="28"/>
        </w:rPr>
        <w:t xml:space="preserve"> (Max 6 </w:t>
      </w:r>
      <w:proofErr w:type="spellStart"/>
      <w:r w:rsidRPr="00086B90">
        <w:rPr>
          <w:rFonts w:ascii="Century Gothic" w:hAnsi="Century Gothic"/>
          <w:sz w:val="28"/>
          <w:szCs w:val="28"/>
        </w:rPr>
        <w:t>activités</w:t>
      </w:r>
      <w:proofErr w:type="spellEnd"/>
      <w:r w:rsidRPr="00086B90">
        <w:rPr>
          <w:rFonts w:ascii="Century Gothic" w:hAnsi="Century Gothic"/>
          <w:sz w:val="28"/>
          <w:szCs w:val="28"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6B90" w:rsidRPr="009B2723" w14:paraId="29559BD5" w14:textId="77777777" w:rsidTr="00D919BB">
        <w:tc>
          <w:tcPr>
            <w:tcW w:w="4675" w:type="dxa"/>
            <w:shd w:val="clear" w:color="auto" w:fill="92D050"/>
          </w:tcPr>
          <w:p w14:paraId="26BA1CCE" w14:textId="4E423665" w:rsidR="00086B90" w:rsidRPr="009A0768" w:rsidRDefault="00086B90" w:rsidP="00D919B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086B90">
              <w:rPr>
                <w:rFonts w:ascii="Century Gothic" w:hAnsi="Century Gothic"/>
                <w:b/>
                <w:bCs/>
                <w:sz w:val="28"/>
                <w:szCs w:val="28"/>
              </w:rPr>
              <w:t>Activité</w:t>
            </w:r>
            <w:proofErr w:type="spellEnd"/>
          </w:p>
        </w:tc>
        <w:tc>
          <w:tcPr>
            <w:tcW w:w="4675" w:type="dxa"/>
            <w:shd w:val="clear" w:color="auto" w:fill="92D050"/>
          </w:tcPr>
          <w:p w14:paraId="4CEFDF48" w14:textId="3DB463E3" w:rsidR="00086B90" w:rsidRPr="009A0768" w:rsidRDefault="00086B90" w:rsidP="00D919B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86B9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Temps </w:t>
            </w:r>
            <w:proofErr w:type="spellStart"/>
            <w:r w:rsidRPr="00086B90">
              <w:rPr>
                <w:rFonts w:ascii="Century Gothic" w:hAnsi="Century Gothic"/>
                <w:b/>
                <w:bCs/>
                <w:sz w:val="28"/>
                <w:szCs w:val="28"/>
              </w:rPr>
              <w:t>requis</w:t>
            </w:r>
            <w:proofErr w:type="spellEnd"/>
          </w:p>
        </w:tc>
      </w:tr>
      <w:tr w:rsidR="00086B90" w:rsidRPr="009B2723" w14:paraId="3C13085E" w14:textId="77777777" w:rsidTr="00D919BB">
        <w:tc>
          <w:tcPr>
            <w:tcW w:w="4675" w:type="dxa"/>
          </w:tcPr>
          <w:p w14:paraId="54480994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AA44C61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86B90" w:rsidRPr="009B2723" w14:paraId="2046B023" w14:textId="77777777" w:rsidTr="00D919BB">
        <w:tc>
          <w:tcPr>
            <w:tcW w:w="4675" w:type="dxa"/>
          </w:tcPr>
          <w:p w14:paraId="4134E3E7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517E205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86B90" w:rsidRPr="009B2723" w14:paraId="0C5F445B" w14:textId="77777777" w:rsidTr="00D919BB">
        <w:tc>
          <w:tcPr>
            <w:tcW w:w="4675" w:type="dxa"/>
          </w:tcPr>
          <w:p w14:paraId="52DFEBC8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36532EB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86B90" w:rsidRPr="009B2723" w14:paraId="50723648" w14:textId="77777777" w:rsidTr="00D919BB">
        <w:tc>
          <w:tcPr>
            <w:tcW w:w="4675" w:type="dxa"/>
          </w:tcPr>
          <w:p w14:paraId="3DCE0896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42C3ECE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2633FC6" w14:textId="11E65B7B" w:rsidR="00086B90" w:rsidRDefault="00086B90"/>
    <w:p w14:paraId="4D5042B1" w14:textId="1B1B654F" w:rsidR="00086B90" w:rsidRDefault="00086B90"/>
    <w:p w14:paraId="73B288D8" w14:textId="37621664" w:rsidR="00086B90" w:rsidRPr="009B2723" w:rsidRDefault="00086B90" w:rsidP="00086B90">
      <w:pPr>
        <w:rPr>
          <w:rFonts w:ascii="Century Gothic" w:hAnsi="Century Gothic"/>
          <w:sz w:val="28"/>
          <w:szCs w:val="28"/>
        </w:rPr>
      </w:pPr>
      <w:proofErr w:type="spellStart"/>
      <w:r w:rsidRPr="00086B90">
        <w:rPr>
          <w:rFonts w:ascii="Century Gothic" w:hAnsi="Century Gothic"/>
          <w:sz w:val="28"/>
          <w:szCs w:val="28"/>
        </w:rPr>
        <w:t>Modèle</w:t>
      </w:r>
      <w:proofErr w:type="spellEnd"/>
      <w:r w:rsidRPr="00086B90">
        <w:rPr>
          <w:rFonts w:ascii="Century Gothic" w:hAnsi="Century Gothic"/>
          <w:sz w:val="28"/>
          <w:szCs w:val="28"/>
        </w:rPr>
        <w:t xml:space="preserve"> de </w:t>
      </w:r>
      <w:r>
        <w:rPr>
          <w:rFonts w:ascii="Century Gothic" w:hAnsi="Century Gothic"/>
          <w:sz w:val="28"/>
          <w:szCs w:val="28"/>
        </w:rPr>
        <w:t>B</w:t>
      </w:r>
      <w:r w:rsidRPr="00086B90">
        <w:rPr>
          <w:rFonts w:ascii="Century Gothic" w:hAnsi="Century Gothic"/>
          <w:sz w:val="28"/>
          <w:szCs w:val="28"/>
        </w:rPr>
        <w:t>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086B90" w:rsidRPr="009B2723" w14:paraId="20CA56AB" w14:textId="77777777" w:rsidTr="00D919BB">
        <w:tc>
          <w:tcPr>
            <w:tcW w:w="4675" w:type="dxa"/>
            <w:shd w:val="clear" w:color="auto" w:fill="92D050"/>
          </w:tcPr>
          <w:p w14:paraId="2338CC84" w14:textId="59DB23C6" w:rsidR="00086B90" w:rsidRPr="004514A6" w:rsidRDefault="00086B90" w:rsidP="00D919B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086B90">
              <w:rPr>
                <w:rFonts w:ascii="Century Gothic" w:hAnsi="Century Gothic"/>
                <w:b/>
                <w:bCs/>
                <w:sz w:val="28"/>
                <w:szCs w:val="28"/>
              </w:rPr>
              <w:t>Dépense</w:t>
            </w:r>
            <w:proofErr w:type="spellEnd"/>
          </w:p>
        </w:tc>
        <w:tc>
          <w:tcPr>
            <w:tcW w:w="2337" w:type="dxa"/>
            <w:shd w:val="clear" w:color="auto" w:fill="92D050"/>
          </w:tcPr>
          <w:p w14:paraId="550ABC25" w14:textId="54985707" w:rsidR="00086B90" w:rsidRPr="004514A6" w:rsidRDefault="00C71155" w:rsidP="00D919B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 w:rsidRPr="00C71155">
              <w:rPr>
                <w:rFonts w:ascii="Century Gothic" w:hAnsi="Century Gothic"/>
                <w:b/>
                <w:bCs/>
                <w:sz w:val="28"/>
                <w:szCs w:val="28"/>
              </w:rPr>
              <w:t>Coût</w:t>
            </w:r>
            <w:proofErr w:type="spellEnd"/>
            <w:r w:rsidRPr="00C7115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total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17E0A944" w14:textId="4D5F8069" w:rsidR="00086B90" w:rsidRPr="004514A6" w:rsidRDefault="00C71155" w:rsidP="00D919B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71155">
              <w:rPr>
                <w:rFonts w:ascii="Century Gothic" w:hAnsi="Century Gothic"/>
                <w:b/>
                <w:bCs/>
                <w:sz w:val="28"/>
                <w:szCs w:val="28"/>
              </w:rPr>
              <w:t>Remarques</w:t>
            </w:r>
          </w:p>
        </w:tc>
      </w:tr>
      <w:tr w:rsidR="00086B90" w:rsidRPr="009B2723" w14:paraId="34BE4454" w14:textId="77777777" w:rsidTr="00D919BB">
        <w:tc>
          <w:tcPr>
            <w:tcW w:w="4675" w:type="dxa"/>
          </w:tcPr>
          <w:p w14:paraId="0D6BA41C" w14:textId="77777777" w:rsidR="00086B90" w:rsidRDefault="00086B90" w:rsidP="00D919B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5836C4F" w14:textId="3AA4A51B" w:rsidR="00086B90" w:rsidRPr="004514A6" w:rsidRDefault="00086B90" w:rsidP="00D919BB">
            <w:pPr>
              <w:rPr>
                <w:rFonts w:ascii="Century Gothic" w:hAnsi="Century Gothic"/>
                <w:sz w:val="20"/>
                <w:szCs w:val="20"/>
              </w:rPr>
            </w:pPr>
            <w:r w:rsidRPr="00086B90">
              <w:rPr>
                <w:rFonts w:ascii="Century Gothic" w:hAnsi="Century Gothic"/>
                <w:b/>
                <w:bCs/>
                <w:sz w:val="28"/>
                <w:szCs w:val="28"/>
              </w:rPr>
              <w:t>Personnel</w:t>
            </w:r>
            <w:r w:rsidRPr="00BC2B74">
              <w:rPr>
                <w:rFonts w:ascii="Century Gothic" w:hAnsi="Century Gothic"/>
                <w:b/>
                <w:bCs/>
                <w:sz w:val="28"/>
                <w:szCs w:val="28"/>
              </w:rPr>
              <w:t>:</w:t>
            </w:r>
            <w:r w:rsidRPr="009B272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C2B74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="00C71155" w:rsidRPr="00C71155">
              <w:rPr>
                <w:rFonts w:ascii="Century Gothic" w:hAnsi="Century Gothic"/>
                <w:sz w:val="20"/>
                <w:szCs w:val="20"/>
              </w:rPr>
              <w:t>Salaires</w:t>
            </w:r>
            <w:proofErr w:type="spellEnd"/>
            <w:r w:rsidR="00C71155" w:rsidRPr="00C71155">
              <w:rPr>
                <w:rFonts w:ascii="Century Gothic" w:hAnsi="Century Gothic"/>
                <w:sz w:val="20"/>
                <w:szCs w:val="20"/>
              </w:rPr>
              <w:t xml:space="preserve"> directs </w:t>
            </w:r>
            <w:proofErr w:type="spellStart"/>
            <w:r w:rsidR="00C71155" w:rsidRPr="00C71155">
              <w:rPr>
                <w:rFonts w:ascii="Century Gothic" w:hAnsi="Century Gothic"/>
                <w:sz w:val="20"/>
                <w:szCs w:val="20"/>
              </w:rPr>
              <w:t>payés</w:t>
            </w:r>
            <w:proofErr w:type="spellEnd"/>
            <w:r w:rsidR="00C71155" w:rsidRPr="00C71155">
              <w:rPr>
                <w:rFonts w:ascii="Century Gothic" w:hAnsi="Century Gothic"/>
                <w:sz w:val="20"/>
                <w:szCs w:val="20"/>
              </w:rPr>
              <w:t xml:space="preserve"> pour la mise </w:t>
            </w:r>
            <w:proofErr w:type="spellStart"/>
            <w:r w:rsidR="00C71155" w:rsidRPr="00C71155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C71155" w:rsidRPr="00C711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71155" w:rsidRPr="00C71155">
              <w:rPr>
                <w:rFonts w:ascii="Century Gothic" w:hAnsi="Century Gothic"/>
                <w:sz w:val="20"/>
                <w:szCs w:val="20"/>
              </w:rPr>
              <w:t>œuvre</w:t>
            </w:r>
            <w:proofErr w:type="spellEnd"/>
            <w:r w:rsidR="00C71155" w:rsidRPr="00C71155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="00C71155" w:rsidRPr="00C71155">
              <w:rPr>
                <w:rFonts w:ascii="Century Gothic" w:hAnsi="Century Gothic"/>
                <w:sz w:val="20"/>
                <w:szCs w:val="20"/>
              </w:rPr>
              <w:t>l’initiative</w:t>
            </w:r>
            <w:proofErr w:type="spellEnd"/>
            <w:r w:rsidR="00C71155" w:rsidRPr="00C71155">
              <w:rPr>
                <w:rFonts w:ascii="Century Gothic" w:hAnsi="Century Gothic"/>
                <w:sz w:val="20"/>
                <w:szCs w:val="20"/>
              </w:rPr>
              <w:t xml:space="preserve"> – les consultants </w:t>
            </w:r>
            <w:proofErr w:type="spellStart"/>
            <w:r w:rsidR="00C71155" w:rsidRPr="00C71155">
              <w:rPr>
                <w:rFonts w:ascii="Century Gothic" w:hAnsi="Century Gothic"/>
                <w:sz w:val="20"/>
                <w:szCs w:val="20"/>
              </w:rPr>
              <w:t>devraient</w:t>
            </w:r>
            <w:proofErr w:type="spellEnd"/>
            <w:r w:rsidR="00C71155" w:rsidRPr="00C711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71155" w:rsidRPr="00C71155">
              <w:rPr>
                <w:rFonts w:ascii="Century Gothic" w:hAnsi="Century Gothic"/>
                <w:sz w:val="20"/>
                <w:szCs w:val="20"/>
              </w:rPr>
              <w:t>être</w:t>
            </w:r>
            <w:proofErr w:type="spellEnd"/>
            <w:r w:rsidR="00C71155" w:rsidRPr="00C711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71155" w:rsidRPr="00C71155">
              <w:rPr>
                <w:rFonts w:ascii="Century Gothic" w:hAnsi="Century Gothic"/>
                <w:sz w:val="20"/>
                <w:szCs w:val="20"/>
              </w:rPr>
              <w:t>couverts</w:t>
            </w:r>
            <w:proofErr w:type="spellEnd"/>
            <w:r w:rsidR="00C71155" w:rsidRPr="00C71155">
              <w:rPr>
                <w:rFonts w:ascii="Century Gothic" w:hAnsi="Century Gothic"/>
                <w:sz w:val="20"/>
                <w:szCs w:val="20"/>
              </w:rPr>
              <w:t xml:space="preserve"> par les services </w:t>
            </w:r>
            <w:proofErr w:type="spellStart"/>
            <w:r w:rsidR="00C71155" w:rsidRPr="00C71155">
              <w:rPr>
                <w:rFonts w:ascii="Century Gothic" w:hAnsi="Century Gothic"/>
                <w:sz w:val="20"/>
                <w:szCs w:val="20"/>
              </w:rPr>
              <w:t>achetés</w:t>
            </w:r>
            <w:proofErr w:type="spellEnd"/>
            <w:r w:rsidR="00C71155" w:rsidRPr="00C711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C2B74">
              <w:rPr>
                <w:rFonts w:ascii="Century Gothic" w:hAnsi="Century Gothic"/>
                <w:sz w:val="20"/>
                <w:szCs w:val="20"/>
              </w:rPr>
              <w:t>--)</w:t>
            </w:r>
          </w:p>
        </w:tc>
        <w:tc>
          <w:tcPr>
            <w:tcW w:w="2337" w:type="dxa"/>
          </w:tcPr>
          <w:p w14:paraId="4DDEFDFF" w14:textId="77777777" w:rsidR="00086B90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C2FDAB" w14:textId="77777777" w:rsidR="00086B90" w:rsidRPr="00D86021" w:rsidRDefault="00086B90" w:rsidP="00D919B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98A87C1" w14:textId="77777777" w:rsidR="00086B90" w:rsidRDefault="00086B90" w:rsidP="00D919BB">
            <w:pPr>
              <w:rPr>
                <w:rFonts w:ascii="Century Gothic" w:hAnsi="Century Gothic"/>
              </w:rPr>
            </w:pPr>
          </w:p>
          <w:p w14:paraId="7286A9B0" w14:textId="6417DCDC" w:rsidR="00086B90" w:rsidRPr="00D86021" w:rsidRDefault="00C71155" w:rsidP="00D919BB">
            <w:pPr>
              <w:rPr>
                <w:rFonts w:ascii="Century Gothic" w:hAnsi="Century Gothic"/>
              </w:rPr>
            </w:pPr>
            <w:proofErr w:type="spellStart"/>
            <w:r w:rsidRPr="00C71155">
              <w:rPr>
                <w:rFonts w:ascii="Century Gothic" w:hAnsi="Century Gothic"/>
              </w:rPr>
              <w:t>Calcul</w:t>
            </w:r>
            <w:proofErr w:type="spellEnd"/>
            <w:r w:rsidRPr="00C71155">
              <w:rPr>
                <w:rFonts w:ascii="Century Gothic" w:hAnsi="Century Gothic"/>
              </w:rPr>
              <w:t xml:space="preserve"> de la </w:t>
            </w:r>
            <w:proofErr w:type="spellStart"/>
            <w:r w:rsidRPr="00C71155">
              <w:rPr>
                <w:rFonts w:ascii="Century Gothic" w:hAnsi="Century Gothic"/>
              </w:rPr>
              <w:t>rémunération</w:t>
            </w:r>
            <w:proofErr w:type="spellEnd"/>
            <w:r w:rsidRPr="00C71155">
              <w:rPr>
                <w:rFonts w:ascii="Century Gothic" w:hAnsi="Century Gothic"/>
              </w:rPr>
              <w:t xml:space="preserve"> du personnel</w:t>
            </w:r>
            <w:r w:rsidR="00086B90" w:rsidRPr="00D86021">
              <w:rPr>
                <w:rFonts w:ascii="Century Gothic" w:hAnsi="Century Gothic"/>
              </w:rPr>
              <w:t>:</w:t>
            </w:r>
          </w:p>
          <w:p w14:paraId="3328B615" w14:textId="77777777" w:rsidR="00086B90" w:rsidRDefault="00086B90" w:rsidP="00D919BB">
            <w:pPr>
              <w:rPr>
                <w:rFonts w:ascii="Century Gothic" w:hAnsi="Century Gothic"/>
              </w:rPr>
            </w:pPr>
          </w:p>
          <w:p w14:paraId="3BDE01E5" w14:textId="77777777" w:rsidR="00086B90" w:rsidRDefault="00086B90" w:rsidP="00D919BB">
            <w:pPr>
              <w:rPr>
                <w:rFonts w:ascii="Century Gothic" w:hAnsi="Century Gothic"/>
              </w:rPr>
            </w:pPr>
          </w:p>
          <w:p w14:paraId="4EFB85DB" w14:textId="0917C728" w:rsidR="00086B90" w:rsidRPr="00D86021" w:rsidRDefault="00C71155" w:rsidP="00D919BB">
            <w:pPr>
              <w:rPr>
                <w:rFonts w:ascii="Century Gothic" w:hAnsi="Century Gothic"/>
              </w:rPr>
            </w:pPr>
            <w:r w:rsidRPr="00C71155">
              <w:rPr>
                <w:rFonts w:ascii="Century Gothic" w:hAnsi="Century Gothic"/>
              </w:rPr>
              <w:t xml:space="preserve">Qui </w:t>
            </w:r>
            <w:proofErr w:type="spellStart"/>
            <w:r w:rsidRPr="00C71155">
              <w:rPr>
                <w:rFonts w:ascii="Century Gothic" w:hAnsi="Century Gothic"/>
              </w:rPr>
              <w:t>embauchera</w:t>
            </w:r>
            <w:proofErr w:type="spellEnd"/>
            <w:r w:rsidRPr="00C71155">
              <w:rPr>
                <w:rFonts w:ascii="Century Gothic" w:hAnsi="Century Gothic"/>
              </w:rPr>
              <w:t xml:space="preserve"> du personnel</w:t>
            </w:r>
            <w:r w:rsidR="00086B90" w:rsidRPr="00D86021">
              <w:rPr>
                <w:rFonts w:ascii="Century Gothic" w:hAnsi="Century Gothic"/>
              </w:rPr>
              <w:t>:</w:t>
            </w:r>
          </w:p>
          <w:p w14:paraId="224B1055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86B90" w:rsidRPr="009B2723" w14:paraId="58B430CF" w14:textId="77777777" w:rsidTr="00D919BB">
        <w:tc>
          <w:tcPr>
            <w:tcW w:w="4675" w:type="dxa"/>
          </w:tcPr>
          <w:p w14:paraId="02500DE1" w14:textId="77777777" w:rsidR="00086B90" w:rsidRDefault="00086B90" w:rsidP="00D919B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4312F87" w14:textId="57F611FC" w:rsidR="00086B90" w:rsidRDefault="00C71155" w:rsidP="00D919B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71155">
              <w:rPr>
                <w:rFonts w:ascii="Century Gothic" w:hAnsi="Century Gothic"/>
                <w:b/>
                <w:bCs/>
                <w:sz w:val="28"/>
                <w:szCs w:val="28"/>
              </w:rPr>
              <w:t>Achats</w:t>
            </w:r>
            <w:proofErr w:type="spellEnd"/>
            <w:r w:rsidR="00086B90" w:rsidRPr="00BC2B74">
              <w:rPr>
                <w:rFonts w:ascii="Century Gothic" w:hAnsi="Century Gothic"/>
                <w:b/>
                <w:bCs/>
                <w:sz w:val="28"/>
                <w:szCs w:val="28"/>
              </w:rPr>
              <w:t>:</w:t>
            </w:r>
            <w:r w:rsidR="00086B90" w:rsidRPr="009B272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86B90" w:rsidRPr="00BC2B74">
              <w:rPr>
                <w:rFonts w:ascii="Century Gothic" w:hAnsi="Century Gothic"/>
                <w:sz w:val="20"/>
                <w:szCs w:val="20"/>
              </w:rPr>
              <w:t>(</w:t>
            </w:r>
            <w:r w:rsidRPr="00C71155">
              <w:rPr>
                <w:rFonts w:ascii="Century Gothic" w:hAnsi="Century Gothic"/>
                <w:sz w:val="20"/>
                <w:szCs w:val="20"/>
              </w:rPr>
              <w:t xml:space="preserve">Matériel, </w:t>
            </w:r>
            <w:proofErr w:type="spellStart"/>
            <w:r w:rsidRPr="00C71155">
              <w:rPr>
                <w:rFonts w:ascii="Century Gothic" w:hAnsi="Century Gothic"/>
                <w:sz w:val="20"/>
                <w:szCs w:val="20"/>
              </w:rPr>
              <w:t>fournitures</w:t>
            </w:r>
            <w:proofErr w:type="spellEnd"/>
            <w:r w:rsidRPr="00C71155">
              <w:rPr>
                <w:rFonts w:ascii="Century Gothic" w:hAnsi="Century Gothic"/>
                <w:sz w:val="20"/>
                <w:szCs w:val="20"/>
              </w:rPr>
              <w:t xml:space="preserve">, services </w:t>
            </w:r>
            <w:proofErr w:type="spellStart"/>
            <w:r w:rsidRPr="00C71155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Pr="00C711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71155">
              <w:rPr>
                <w:rFonts w:ascii="Century Gothic" w:hAnsi="Century Gothic"/>
                <w:sz w:val="20"/>
                <w:szCs w:val="20"/>
              </w:rPr>
              <w:t>autres</w:t>
            </w:r>
            <w:proofErr w:type="spellEnd"/>
            <w:r w:rsidRPr="00C711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71155">
              <w:rPr>
                <w:rFonts w:ascii="Century Gothic" w:hAnsi="Century Gothic"/>
                <w:sz w:val="20"/>
                <w:szCs w:val="20"/>
              </w:rPr>
              <w:t>biens</w:t>
            </w:r>
            <w:proofErr w:type="spellEnd"/>
            <w:r w:rsidRPr="00C7115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71155">
              <w:rPr>
                <w:rFonts w:ascii="Century Gothic" w:hAnsi="Century Gothic"/>
                <w:sz w:val="20"/>
                <w:szCs w:val="20"/>
              </w:rPr>
              <w:t>achetés</w:t>
            </w:r>
            <w:proofErr w:type="spellEnd"/>
            <w:r w:rsidRPr="00C71155">
              <w:rPr>
                <w:rFonts w:ascii="Century Gothic" w:hAnsi="Century Gothic"/>
                <w:sz w:val="20"/>
                <w:szCs w:val="20"/>
              </w:rPr>
              <w:t xml:space="preserve"> pour la livraison de </w:t>
            </w:r>
            <w:proofErr w:type="spellStart"/>
            <w:r w:rsidRPr="00C71155">
              <w:rPr>
                <w:rFonts w:ascii="Century Gothic" w:hAnsi="Century Gothic"/>
                <w:sz w:val="20"/>
                <w:szCs w:val="20"/>
              </w:rPr>
              <w:t>l’initiative</w:t>
            </w:r>
            <w:proofErr w:type="spellEnd"/>
            <w:r w:rsidR="00086B90" w:rsidRPr="00BC2B74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DF9301F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B8238D" w14:textId="77777777" w:rsidR="00086B90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238AFAA" w14:textId="77777777" w:rsidR="00086B90" w:rsidRDefault="00086B90" w:rsidP="00D919B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</w:tcPr>
          <w:p w14:paraId="13B7E5A0" w14:textId="77777777" w:rsidR="00086B90" w:rsidRPr="00D86021" w:rsidRDefault="00086B90" w:rsidP="00D919BB">
            <w:pPr>
              <w:rPr>
                <w:rFonts w:ascii="Century Gothic" w:hAnsi="Century Gothic"/>
              </w:rPr>
            </w:pPr>
          </w:p>
          <w:p w14:paraId="10F0EEF0" w14:textId="7D96C396" w:rsidR="00086B90" w:rsidRDefault="00C71155" w:rsidP="00D919BB">
            <w:pPr>
              <w:rPr>
                <w:rFonts w:ascii="Century Gothic" w:hAnsi="Century Gothic"/>
              </w:rPr>
            </w:pPr>
            <w:proofErr w:type="spellStart"/>
            <w:r w:rsidRPr="00C71155">
              <w:rPr>
                <w:rFonts w:ascii="Century Gothic" w:hAnsi="Century Gothic"/>
              </w:rPr>
              <w:t>Coût</w:t>
            </w:r>
            <w:proofErr w:type="spellEnd"/>
            <w:r w:rsidRPr="00C71155">
              <w:rPr>
                <w:rFonts w:ascii="Century Gothic" w:hAnsi="Century Gothic"/>
              </w:rPr>
              <w:t xml:space="preserve"> par article</w:t>
            </w:r>
            <w:r w:rsidR="00086B90" w:rsidRPr="00D86021">
              <w:rPr>
                <w:rFonts w:ascii="Century Gothic" w:hAnsi="Century Gothic"/>
              </w:rPr>
              <w:t xml:space="preserve">: </w:t>
            </w:r>
          </w:p>
          <w:p w14:paraId="060B2F6E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62731F3" w14:textId="77777777" w:rsidR="00086B90" w:rsidRPr="009B2723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86B90" w:rsidRPr="009B2723" w14:paraId="0F5A61DB" w14:textId="77777777" w:rsidTr="00D919BB">
        <w:tc>
          <w:tcPr>
            <w:tcW w:w="4675" w:type="dxa"/>
          </w:tcPr>
          <w:p w14:paraId="13C16705" w14:textId="77777777" w:rsidR="00086B90" w:rsidRDefault="00086B90" w:rsidP="00D919B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2705ABE" w14:textId="5A9A590F" w:rsidR="00086B90" w:rsidRPr="009B2723" w:rsidRDefault="00C71155" w:rsidP="00D919BB">
            <w:pPr>
              <w:rPr>
                <w:rFonts w:ascii="Century Gothic" w:hAnsi="Century Gothic"/>
                <w:sz w:val="28"/>
                <w:szCs w:val="28"/>
              </w:rPr>
            </w:pPr>
            <w:r w:rsidRPr="00C71155">
              <w:rPr>
                <w:rFonts w:ascii="Century Gothic" w:hAnsi="Century Gothic"/>
                <w:b/>
                <w:bCs/>
                <w:sz w:val="28"/>
                <w:szCs w:val="28"/>
              </w:rPr>
              <w:t>Administration</w:t>
            </w:r>
            <w:r w:rsidR="00086B90" w:rsidRPr="00BC2B74">
              <w:rPr>
                <w:rFonts w:ascii="Century Gothic" w:hAnsi="Century Gothic"/>
                <w:b/>
                <w:bCs/>
                <w:sz w:val="28"/>
                <w:szCs w:val="28"/>
              </w:rPr>
              <w:t>:</w:t>
            </w:r>
            <w:r w:rsidR="00086B90" w:rsidRPr="009B272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71155">
              <w:rPr>
                <w:rFonts w:ascii="Century Gothic" w:hAnsi="Century Gothic"/>
                <w:sz w:val="20"/>
                <w:szCs w:val="20"/>
              </w:rPr>
              <w:t>(</w:t>
            </w:r>
            <w:proofErr w:type="spellStart"/>
            <w:r w:rsidRPr="00C71155">
              <w:rPr>
                <w:rFonts w:ascii="Century Gothic" w:hAnsi="Century Gothic"/>
                <w:sz w:val="20"/>
                <w:szCs w:val="20"/>
              </w:rPr>
              <w:t>loyer</w:t>
            </w:r>
            <w:proofErr w:type="spellEnd"/>
            <w:r w:rsidRPr="00C71155">
              <w:rPr>
                <w:rFonts w:ascii="Century Gothic" w:hAnsi="Century Gothic"/>
                <w:sz w:val="20"/>
                <w:szCs w:val="20"/>
              </w:rPr>
              <w:t xml:space="preserve">, services publics, frais </w:t>
            </w:r>
            <w:proofErr w:type="spellStart"/>
            <w:r w:rsidRPr="00C71155">
              <w:rPr>
                <w:rFonts w:ascii="Century Gothic" w:hAnsi="Century Gothic"/>
                <w:sz w:val="20"/>
                <w:szCs w:val="20"/>
              </w:rPr>
              <w:t>payés</w:t>
            </w:r>
            <w:proofErr w:type="spellEnd"/>
            <w:r w:rsidRPr="00C71155">
              <w:rPr>
                <w:rFonts w:ascii="Century Gothic" w:hAnsi="Century Gothic"/>
                <w:sz w:val="20"/>
                <w:szCs w:val="20"/>
              </w:rPr>
              <w:t xml:space="preserve"> aux </w:t>
            </w:r>
            <w:proofErr w:type="spellStart"/>
            <w:r w:rsidRPr="00C71155">
              <w:rPr>
                <w:rFonts w:ascii="Century Gothic" w:hAnsi="Century Gothic"/>
                <w:sz w:val="20"/>
                <w:szCs w:val="20"/>
              </w:rPr>
              <w:t>partenaires</w:t>
            </w:r>
            <w:proofErr w:type="spellEnd"/>
            <w:r w:rsidRPr="00C71155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14:paraId="7B55D7C1" w14:textId="77777777" w:rsidR="00086B90" w:rsidRDefault="00086B90" w:rsidP="00D919B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742F1D0" w14:textId="77777777" w:rsidR="00086B90" w:rsidRDefault="00086B90" w:rsidP="00D919BB">
            <w:pPr>
              <w:rPr>
                <w:rFonts w:ascii="Century Gothic" w:hAnsi="Century Gothic"/>
              </w:rPr>
            </w:pPr>
          </w:p>
          <w:p w14:paraId="4E438537" w14:textId="72E23710" w:rsidR="00086B90" w:rsidRPr="00D86021" w:rsidRDefault="00C71155" w:rsidP="00D919BB">
            <w:pPr>
              <w:rPr>
                <w:rFonts w:ascii="Century Gothic" w:hAnsi="Century Gothic"/>
              </w:rPr>
            </w:pPr>
            <w:proofErr w:type="spellStart"/>
            <w:r w:rsidRPr="00C71155">
              <w:rPr>
                <w:rFonts w:ascii="Century Gothic" w:hAnsi="Century Gothic"/>
              </w:rPr>
              <w:t>Coût</w:t>
            </w:r>
            <w:proofErr w:type="spellEnd"/>
            <w:r w:rsidRPr="00C71155">
              <w:rPr>
                <w:rFonts w:ascii="Century Gothic" w:hAnsi="Century Gothic"/>
              </w:rPr>
              <w:t xml:space="preserve"> par article</w:t>
            </w:r>
            <w:r w:rsidR="00086B90" w:rsidRPr="00D86021">
              <w:rPr>
                <w:rFonts w:ascii="Century Gothic" w:hAnsi="Century Gothic"/>
              </w:rPr>
              <w:t>:</w:t>
            </w:r>
          </w:p>
        </w:tc>
      </w:tr>
    </w:tbl>
    <w:p w14:paraId="050A357C" w14:textId="77777777" w:rsidR="00086B90" w:rsidRDefault="00086B90"/>
    <w:sectPr w:rsidR="00086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90"/>
    <w:rsid w:val="00086B90"/>
    <w:rsid w:val="00581BFB"/>
    <w:rsid w:val="00926F63"/>
    <w:rsid w:val="00C71155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E953"/>
  <w15:chartTrackingRefBased/>
  <w15:docId w15:val="{E75DFB1B-2BF6-409A-A531-A968B20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367e9f-b63b-45cf-b30f-1030279dab8a" xsi:nil="true"/>
    <lcf76f155ced4ddcb4097134ff3c332f xmlns="45eae28f-f6d4-43ef-ae9d-fff52f5859ac">
      <Terms xmlns="http://schemas.microsoft.com/office/infopath/2007/PartnerControls"/>
    </lcf76f155ced4ddcb4097134ff3c332f>
    <SharedWithUsers xmlns="38367e9f-b63b-45cf-b30f-1030279dab8a">
      <UserInfo>
        <DisplayName/>
        <AccountId xsi:nil="true"/>
        <AccountType/>
      </UserInfo>
    </SharedWithUsers>
    <MediaLengthInSeconds xmlns="45eae28f-f6d4-43ef-ae9d-fff52f5859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EEF33B2646F45BD0FA03513B05561" ma:contentTypeVersion="15" ma:contentTypeDescription="Create a new document." ma:contentTypeScope="" ma:versionID="88703f32f64f977e645fb421999f9589">
  <xsd:schema xmlns:xsd="http://www.w3.org/2001/XMLSchema" xmlns:xs="http://www.w3.org/2001/XMLSchema" xmlns:p="http://schemas.microsoft.com/office/2006/metadata/properties" xmlns:ns2="45eae28f-f6d4-43ef-ae9d-fff52f5859ac" xmlns:ns3="38367e9f-b63b-45cf-b30f-1030279dab8a" targetNamespace="http://schemas.microsoft.com/office/2006/metadata/properties" ma:root="true" ma:fieldsID="e52ce9fd9f31de514d5336ef491f0309" ns2:_="" ns3:_="">
    <xsd:import namespace="45eae28f-f6d4-43ef-ae9d-fff52f5859ac"/>
    <xsd:import namespace="38367e9f-b63b-45cf-b30f-1030279da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e28f-f6d4-43ef-ae9d-fff52f585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6713b8-9dbf-4aaa-8a30-9cb029a4fa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67e9f-b63b-45cf-b30f-1030279dab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39b7a7-ab7d-4005-8321-48ed7ac77642}" ma:internalName="TaxCatchAll" ma:showField="CatchAllData" ma:web="38367e9f-b63b-45cf-b30f-1030279da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FC57C-246E-4BD8-91E1-1C9D1287F068}">
  <ds:schemaRefs>
    <ds:schemaRef ds:uri="http://schemas.microsoft.com/office/2006/metadata/properties"/>
    <ds:schemaRef ds:uri="http://schemas.microsoft.com/office/infopath/2007/PartnerControls"/>
    <ds:schemaRef ds:uri="38367e9f-b63b-45cf-b30f-1030279dab8a"/>
    <ds:schemaRef ds:uri="45eae28f-f6d4-43ef-ae9d-fff52f5859ac"/>
  </ds:schemaRefs>
</ds:datastoreItem>
</file>

<file path=customXml/itemProps2.xml><?xml version="1.0" encoding="utf-8"?>
<ds:datastoreItem xmlns:ds="http://schemas.openxmlformats.org/officeDocument/2006/customXml" ds:itemID="{F701C704-A435-4A83-98E7-2F7BC32C1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3E04B-C3BC-42C8-A1C0-139C2836E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ae28f-f6d4-43ef-ae9d-fff52f5859ac"/>
    <ds:schemaRef ds:uri="38367e9f-b63b-45cf-b30f-1030279da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Omar</dc:creator>
  <cp:keywords/>
  <dc:description/>
  <cp:lastModifiedBy>Rita Rwigamba</cp:lastModifiedBy>
  <cp:revision>2</cp:revision>
  <dcterms:created xsi:type="dcterms:W3CDTF">2022-10-20T22:53:00Z</dcterms:created>
  <dcterms:modified xsi:type="dcterms:W3CDTF">2022-10-20T22:53:00Z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0x010100F69EEF33B2646F45BD0FA03513B05561</vt:lpwstr>
  </property>
  <property fmtid="{D5CDD505-2E9C-101B-9397-08002B2CF9AE}" pid="3" name="Order">
    <vt:r8>8400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